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C6B5" w14:textId="77777777" w:rsidR="0095527F" w:rsidRDefault="0095527F">
      <w:pPr>
        <w:pStyle w:val="Corpodeltesto"/>
        <w:jc w:val="right"/>
        <w:rPr>
          <w:rFonts w:ascii="Arial" w:hAnsi="Arial" w:cs="Arial"/>
        </w:rPr>
      </w:pPr>
    </w:p>
    <w:p w14:paraId="3C2CD370" w14:textId="77777777" w:rsidR="00F4466E" w:rsidRPr="00D47140" w:rsidRDefault="00F4466E">
      <w:pPr>
        <w:jc w:val="right"/>
        <w:rPr>
          <w:rFonts w:ascii="Times New Roman" w:eastAsia="Calibri" w:hAnsi="Times New Roman" w:cs="Times New Roman"/>
        </w:rPr>
      </w:pPr>
    </w:p>
    <w:p w14:paraId="1EB8522F" w14:textId="77777777" w:rsidR="00594B27" w:rsidRPr="00EE5189" w:rsidRDefault="00594B27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E5189">
        <w:rPr>
          <w:rFonts w:ascii="Times New Roman" w:hAnsi="Times New Roman" w:cs="Times New Roman"/>
          <w:sz w:val="22"/>
          <w:szCs w:val="22"/>
        </w:rPr>
        <w:t xml:space="preserve">Al Dirigente del I Settore </w:t>
      </w:r>
    </w:p>
    <w:p w14:paraId="203592D1" w14:textId="77777777" w:rsidR="00594B27" w:rsidRPr="00EE5189" w:rsidRDefault="00594B27" w:rsidP="00594B27">
      <w:pPr>
        <w:spacing w:after="0"/>
        <w:ind w:firstLine="5954"/>
        <w:jc w:val="both"/>
        <w:rPr>
          <w:rFonts w:ascii="Times New Roman" w:hAnsi="Times New Roman" w:cs="Times New Roman"/>
          <w:sz w:val="22"/>
          <w:szCs w:val="22"/>
        </w:rPr>
      </w:pPr>
      <w:r w:rsidRPr="00EE5189">
        <w:rPr>
          <w:rFonts w:ascii="Times New Roman" w:hAnsi="Times New Roman" w:cs="Times New Roman"/>
          <w:sz w:val="22"/>
          <w:szCs w:val="22"/>
        </w:rPr>
        <w:t>SEDE</w:t>
      </w:r>
    </w:p>
    <w:p w14:paraId="424E292D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8E879A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F4FA22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2CC65E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51C324" w14:textId="7AD1D2F5" w:rsidR="00FE764F" w:rsidRPr="00545116" w:rsidRDefault="00594B27" w:rsidP="00A9776D">
      <w:pPr>
        <w:spacing w:after="0"/>
        <w:ind w:left="993" w:hanging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5116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>Progressione tra le aree (ar</w:t>
      </w:r>
      <w:r w:rsidR="0066386C" w:rsidRPr="00545116">
        <w:rPr>
          <w:rFonts w:ascii="Times New Roman" w:hAnsi="Times New Roman" w:cs="Times New Roman"/>
          <w:b/>
          <w:sz w:val="22"/>
          <w:szCs w:val="22"/>
        </w:rPr>
        <w:t>t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>t. da 7 a 13 del regolamento approvato con delibera del Commissario Straordinario</w:t>
      </w:r>
      <w:r w:rsidR="00FB02B2" w:rsidRPr="00545116">
        <w:rPr>
          <w:rFonts w:ascii="Times New Roman" w:hAnsi="Times New Roman" w:cs="Times New Roman"/>
          <w:b/>
          <w:sz w:val="22"/>
          <w:szCs w:val="22"/>
        </w:rPr>
        <w:t xml:space="preserve"> con i poteri della Giunta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 xml:space="preserve"> n. </w:t>
      </w:r>
      <w:r w:rsidR="00D7626F">
        <w:rPr>
          <w:rFonts w:ascii="Times New Roman" w:hAnsi="Times New Roman" w:cs="Times New Roman"/>
          <w:b/>
          <w:sz w:val="22"/>
          <w:szCs w:val="22"/>
        </w:rPr>
        <w:t>78</w:t>
      </w:r>
      <w:r w:rsidR="00FB02B2" w:rsidRPr="00545116">
        <w:rPr>
          <w:rFonts w:ascii="Times New Roman" w:hAnsi="Times New Roman" w:cs="Times New Roman"/>
          <w:b/>
          <w:sz w:val="22"/>
          <w:szCs w:val="22"/>
        </w:rPr>
        <w:t xml:space="preserve"> del 19/6/2024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>) -</w:t>
      </w:r>
      <w:r w:rsidR="00FE764F" w:rsidRPr="00545116">
        <w:rPr>
          <w:rFonts w:ascii="Times New Roman" w:hAnsi="Times New Roman" w:cs="Times New Roman"/>
          <w:b/>
          <w:bCs/>
          <w:sz w:val="22"/>
          <w:szCs w:val="22"/>
        </w:rPr>
        <w:t>Procedura valutativa – straordinaria</w:t>
      </w:r>
      <w:r w:rsidR="0066386C" w:rsidRPr="00545116">
        <w:rPr>
          <w:rFonts w:ascii="Times New Roman" w:hAnsi="Times New Roman" w:cs="Times New Roman"/>
          <w:b/>
          <w:sz w:val="22"/>
          <w:szCs w:val="22"/>
        </w:rPr>
        <w:t>.</w:t>
      </w:r>
    </w:p>
    <w:p w14:paraId="162E5816" w14:textId="77777777" w:rsidR="00FE764F" w:rsidRDefault="00FE764F" w:rsidP="0000698E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43E3E9" w14:textId="196A8ED9" w:rsidR="00FD4223" w:rsidRPr="00545116" w:rsidRDefault="00594B27" w:rsidP="00FE764F">
      <w:pPr>
        <w:spacing w:after="0"/>
        <w:ind w:left="1134" w:hanging="14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5116">
        <w:rPr>
          <w:rFonts w:ascii="Times New Roman" w:hAnsi="Times New Roman" w:cs="Times New Roman"/>
          <w:b/>
          <w:sz w:val="22"/>
          <w:szCs w:val="22"/>
        </w:rPr>
        <w:t>Domanda di partecipazione alla procedura per</w:t>
      </w:r>
      <w:r w:rsidR="00AC24EE" w:rsidRPr="00545116">
        <w:rPr>
          <w:rFonts w:ascii="Times New Roman" w:hAnsi="Times New Roman" w:cs="Times New Roman"/>
          <w:b/>
          <w:sz w:val="22"/>
          <w:szCs w:val="22"/>
        </w:rPr>
        <w:t>:</w:t>
      </w:r>
    </w:p>
    <w:p w14:paraId="7B5BC32C" w14:textId="76A8BEC5" w:rsidR="00594B27" w:rsidRPr="00545116" w:rsidRDefault="00594B27" w:rsidP="00FE764F">
      <w:pPr>
        <w:spacing w:after="0"/>
        <w:ind w:left="1134" w:hanging="141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tbl>
      <w:tblPr>
        <w:tblW w:w="5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</w:tblGrid>
      <w:tr w:rsidR="002934E5" w:rsidRPr="00545116" w14:paraId="0E66825E" w14:textId="0F7F8F25" w:rsidTr="002934E5">
        <w:trPr>
          <w:trHeight w:val="34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C5F73" w14:textId="76235D49" w:rsidR="002934E5" w:rsidRPr="00545116" w:rsidRDefault="00142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it-IT"/>
              </w:rPr>
            </w:pPr>
            <w:r w:rsidRPr="0054511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 posto di </w:t>
            </w:r>
            <w:r w:rsidR="002934E5" w:rsidRPr="00545116">
              <w:rPr>
                <w:rFonts w:ascii="Times New Roman" w:hAnsi="Times New Roman" w:cs="Times New Roman"/>
                <w:bCs/>
                <w:sz w:val="22"/>
                <w:szCs w:val="22"/>
              </w:rPr>
              <w:t>Ingegnere/architetto/</w:t>
            </w:r>
            <w:r w:rsidR="002934E5" w:rsidRPr="005451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34E5" w:rsidRPr="0054511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Specialista in attività tecniche e progettuali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B7B1" w14:textId="04F99A7F" w:rsidR="002934E5" w:rsidRPr="00545116" w:rsidRDefault="002934E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5116">
              <w:rPr>
                <w:rFonts w:ascii="Times New Roman" w:hAnsi="Times New Roman" w:cs="Times New Roman"/>
                <w:bCs/>
                <w:sz w:val="22"/>
                <w:szCs w:val="22"/>
              </w:rPr>
              <w:t>(area funzionari)</w:t>
            </w:r>
          </w:p>
        </w:tc>
      </w:tr>
    </w:tbl>
    <w:p w14:paraId="62909243" w14:textId="77777777" w:rsidR="00D963E5" w:rsidRPr="007952FD" w:rsidRDefault="00D963E5" w:rsidP="00FE764F">
      <w:pPr>
        <w:spacing w:after="0"/>
        <w:ind w:left="1134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5B6E71" w14:textId="3C683B8F" w:rsidR="00594B27" w:rsidRPr="007952FD" w:rsidRDefault="00D96F60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E764F" w14:paraId="3BB96AE1" w14:textId="77777777" w:rsidTr="00FE764F">
        <w:tc>
          <w:tcPr>
            <w:tcW w:w="4889" w:type="dxa"/>
          </w:tcPr>
          <w:p w14:paraId="0461E910" w14:textId="4EF4D4EC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4889" w:type="dxa"/>
          </w:tcPr>
          <w:p w14:paraId="3B36ADE1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313D314E" w14:textId="77777777" w:rsidTr="00FE764F">
        <w:tc>
          <w:tcPr>
            <w:tcW w:w="4889" w:type="dxa"/>
          </w:tcPr>
          <w:p w14:paraId="534600EB" w14:textId="4B0B64CA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4889" w:type="dxa"/>
          </w:tcPr>
          <w:p w14:paraId="3F9E26A4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62BDB151" w14:textId="77777777" w:rsidTr="00FE764F">
        <w:tc>
          <w:tcPr>
            <w:tcW w:w="4889" w:type="dxa"/>
          </w:tcPr>
          <w:p w14:paraId="13993B01" w14:textId="613D2A58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Settore di attuale assegnazione</w:t>
            </w:r>
          </w:p>
        </w:tc>
        <w:tc>
          <w:tcPr>
            <w:tcW w:w="4889" w:type="dxa"/>
          </w:tcPr>
          <w:p w14:paraId="78795BA5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6400DABB" w14:textId="77777777" w:rsidTr="00FE764F">
        <w:tc>
          <w:tcPr>
            <w:tcW w:w="4889" w:type="dxa"/>
          </w:tcPr>
          <w:p w14:paraId="22484B51" w14:textId="7F941789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4889" w:type="dxa"/>
          </w:tcPr>
          <w:p w14:paraId="4A7E2290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7A89EA" w14:textId="77777777" w:rsidR="00FE764F" w:rsidRDefault="00FE764F" w:rsidP="00594B27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A8977A" w14:textId="44FF6930" w:rsidR="00594B27" w:rsidRPr="007952FD" w:rsidRDefault="00594B27" w:rsidP="00594B27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2FD">
        <w:rPr>
          <w:rFonts w:ascii="Times New Roman" w:hAnsi="Times New Roman" w:cs="Times New Roman"/>
          <w:sz w:val="22"/>
          <w:szCs w:val="22"/>
        </w:rPr>
        <w:t xml:space="preserve">presa visione dell’avviso per la procedura valutativa per le progressioni tra aree, approvato con determinazione n </w:t>
      </w:r>
      <w:r w:rsidR="00403B09">
        <w:rPr>
          <w:rFonts w:ascii="Times New Roman" w:hAnsi="Times New Roman" w:cs="Times New Roman"/>
          <w:sz w:val="22"/>
          <w:szCs w:val="22"/>
        </w:rPr>
        <w:t>1058</w:t>
      </w:r>
      <w:r w:rsidR="001D4FC7">
        <w:rPr>
          <w:rFonts w:ascii="Times New Roman" w:hAnsi="Times New Roman" w:cs="Times New Roman"/>
          <w:sz w:val="22"/>
          <w:szCs w:val="22"/>
        </w:rPr>
        <w:t xml:space="preserve"> del </w:t>
      </w:r>
      <w:r w:rsidR="00403B09">
        <w:rPr>
          <w:rFonts w:ascii="Times New Roman" w:hAnsi="Times New Roman" w:cs="Times New Roman"/>
          <w:sz w:val="22"/>
          <w:szCs w:val="22"/>
        </w:rPr>
        <w:t>21/06/2024</w:t>
      </w:r>
      <w:bookmarkStart w:id="0" w:name="_GoBack"/>
      <w:bookmarkEnd w:id="0"/>
      <w:r w:rsidRPr="007952FD">
        <w:rPr>
          <w:rFonts w:ascii="Times New Roman" w:hAnsi="Times New Roman" w:cs="Times New Roman"/>
          <w:sz w:val="22"/>
          <w:szCs w:val="22"/>
        </w:rPr>
        <w:t xml:space="preserve">  del Servizio “gestione delle risorse umane”, </w:t>
      </w:r>
    </w:p>
    <w:p w14:paraId="0EC80687" w14:textId="77777777" w:rsidR="00594B27" w:rsidRPr="00A9776D" w:rsidRDefault="00594B27" w:rsidP="000D2D34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776D">
        <w:rPr>
          <w:rFonts w:ascii="Times New Roman" w:hAnsi="Times New Roman" w:cs="Times New Roman"/>
          <w:b/>
          <w:sz w:val="22"/>
          <w:szCs w:val="22"/>
        </w:rPr>
        <w:t>C H I E D E</w:t>
      </w:r>
    </w:p>
    <w:p w14:paraId="486372B1" w14:textId="10283CC2" w:rsidR="005C18DB" w:rsidRDefault="00594B27" w:rsidP="00FE764F">
      <w:pPr>
        <w:pStyle w:val="Default"/>
        <w:rPr>
          <w:sz w:val="22"/>
          <w:szCs w:val="22"/>
        </w:rPr>
      </w:pPr>
      <w:r w:rsidRPr="007952FD">
        <w:rPr>
          <w:sz w:val="22"/>
          <w:szCs w:val="22"/>
        </w:rPr>
        <w:t>di essere ammesso a partecipare alla procedura</w:t>
      </w:r>
      <w:r w:rsidR="00FE764F">
        <w:rPr>
          <w:sz w:val="22"/>
          <w:szCs w:val="22"/>
        </w:rPr>
        <w:t xml:space="preserve"> valutativa straordinaria disciplinata dal </w:t>
      </w:r>
      <w:r w:rsidR="00FE764F">
        <w:t xml:space="preserve"> </w:t>
      </w:r>
      <w:r w:rsidR="00FE764F" w:rsidRPr="00FE764F">
        <w:rPr>
          <w:sz w:val="22"/>
          <w:szCs w:val="22"/>
        </w:rPr>
        <w:t>Regolamento per la disciplina delle progressioni tra le aree Dlgs n. 165/2001 art. 52 comma 1 bis</w:t>
      </w:r>
      <w:r w:rsidR="00FE764F">
        <w:rPr>
          <w:b/>
          <w:bCs/>
          <w:i/>
          <w:iCs/>
          <w:sz w:val="44"/>
          <w:szCs w:val="44"/>
        </w:rPr>
        <w:t xml:space="preserve"> </w:t>
      </w:r>
      <w:r w:rsidR="00FE764F">
        <w:rPr>
          <w:sz w:val="22"/>
          <w:szCs w:val="22"/>
        </w:rPr>
        <w:t xml:space="preserve"> di cui all’avviso pubblicato il</w:t>
      </w:r>
      <w:r w:rsidR="003F1CB0">
        <w:rPr>
          <w:sz w:val="22"/>
          <w:szCs w:val="22"/>
        </w:rPr>
        <w:t xml:space="preserve"> 21/6/2024 </w:t>
      </w:r>
      <w:r w:rsidR="005C18DB">
        <w:rPr>
          <w:sz w:val="22"/>
          <w:szCs w:val="22"/>
        </w:rPr>
        <w:t xml:space="preserve"> per il </w:t>
      </w:r>
      <w:r w:rsidRPr="007952FD">
        <w:rPr>
          <w:sz w:val="22"/>
          <w:szCs w:val="22"/>
        </w:rPr>
        <w:t>profilo professionale di</w:t>
      </w:r>
      <w:r w:rsidR="005C18DB">
        <w:rPr>
          <w:sz w:val="22"/>
          <w:szCs w:val="22"/>
        </w:rPr>
        <w:t>:</w:t>
      </w:r>
      <w:r w:rsidR="002225F7">
        <w:rPr>
          <w:sz w:val="22"/>
          <w:szCs w:val="22"/>
        </w:rPr>
        <w:t xml:space="preserve"> </w:t>
      </w:r>
      <w:r w:rsidR="002225F7" w:rsidRPr="00545116">
        <w:rPr>
          <w:bCs/>
          <w:sz w:val="22"/>
          <w:szCs w:val="22"/>
        </w:rPr>
        <w:t>1 posto di Ingegnere/architetto/</w:t>
      </w:r>
      <w:r w:rsidR="002225F7" w:rsidRPr="00545116">
        <w:rPr>
          <w:sz w:val="22"/>
          <w:szCs w:val="22"/>
        </w:rPr>
        <w:t xml:space="preserve"> </w:t>
      </w:r>
      <w:r w:rsidR="002225F7" w:rsidRPr="00545116">
        <w:rPr>
          <w:bCs/>
          <w:sz w:val="22"/>
          <w:szCs w:val="22"/>
        </w:rPr>
        <w:t>Specialista in attività tecniche e progettuali</w:t>
      </w:r>
    </w:p>
    <w:p w14:paraId="2137893C" w14:textId="77777777" w:rsidR="005C18DB" w:rsidRDefault="005C18DB" w:rsidP="00FE764F">
      <w:pPr>
        <w:pStyle w:val="Default"/>
        <w:rPr>
          <w:sz w:val="22"/>
          <w:szCs w:val="22"/>
        </w:rPr>
      </w:pPr>
    </w:p>
    <w:p w14:paraId="50B83B56" w14:textId="77777777" w:rsidR="00BE2513" w:rsidRDefault="002D6190" w:rsidP="000D2D34">
      <w:pPr>
        <w:pStyle w:val="NormaleWeb"/>
        <w:keepNext/>
        <w:spacing w:before="120" w:beforeAutospacing="0" w:after="0" w:line="288" w:lineRule="auto"/>
        <w:ind w:left="11"/>
        <w:jc w:val="both"/>
        <w:rPr>
          <w:color w:val="000000"/>
          <w:sz w:val="22"/>
          <w:szCs w:val="22"/>
        </w:rPr>
      </w:pPr>
      <w:r w:rsidRPr="007952FD">
        <w:rPr>
          <w:color w:val="000000"/>
          <w:sz w:val="22"/>
          <w:szCs w:val="22"/>
        </w:rPr>
        <w:t xml:space="preserve">A tal fine, consapevole delle sanzioni penali previste dal D.P.R. 28 dicembre 2000, n. 445, sotto la propria responsabilità, in base alla/alle procedura/e scelta/e, </w:t>
      </w:r>
    </w:p>
    <w:p w14:paraId="3078DE9C" w14:textId="3B8C1EFF" w:rsidR="00BE2513" w:rsidRPr="00F27BFC" w:rsidRDefault="00BE2513" w:rsidP="00BE2513">
      <w:pPr>
        <w:pStyle w:val="NormaleWeb"/>
        <w:keepNext/>
        <w:spacing w:before="120" w:beforeAutospacing="0" w:after="0" w:line="288" w:lineRule="auto"/>
        <w:ind w:left="11"/>
        <w:jc w:val="center"/>
        <w:rPr>
          <w:b/>
          <w:bCs/>
          <w:color w:val="000000"/>
          <w:sz w:val="22"/>
          <w:szCs w:val="22"/>
        </w:rPr>
      </w:pPr>
      <w:r w:rsidRPr="00F27BFC">
        <w:rPr>
          <w:b/>
          <w:bCs/>
          <w:color w:val="000000"/>
          <w:sz w:val="22"/>
          <w:szCs w:val="22"/>
        </w:rPr>
        <w:t>DICHIARA</w:t>
      </w:r>
    </w:p>
    <w:p w14:paraId="1DBA4B67" w14:textId="04F459E3" w:rsidR="002D6190" w:rsidRDefault="00BE2513" w:rsidP="00BE2513">
      <w:pPr>
        <w:pStyle w:val="NormaleWeb"/>
        <w:keepNext/>
        <w:spacing w:before="120" w:beforeAutospacing="0" w:after="0" w:line="288" w:lineRule="auto"/>
        <w:ind w:left="11"/>
        <w:jc w:val="center"/>
        <w:rPr>
          <w:color w:val="000000"/>
          <w:sz w:val="22"/>
          <w:szCs w:val="22"/>
        </w:rPr>
      </w:pPr>
      <w:r w:rsidRPr="00F27BFC">
        <w:rPr>
          <w:b/>
          <w:bCs/>
          <w:color w:val="000000"/>
          <w:sz w:val="22"/>
          <w:szCs w:val="22"/>
        </w:rPr>
        <w:t>IL POSSESSO DEI REQUISITI DI AMMISSIONE ALLA PROCEDURA</w:t>
      </w:r>
      <w:r>
        <w:rPr>
          <w:color w:val="000000"/>
          <w:sz w:val="22"/>
          <w:szCs w:val="22"/>
        </w:rPr>
        <w:t>:</w:t>
      </w:r>
    </w:p>
    <w:p w14:paraId="0EEB5EC0" w14:textId="77777777" w:rsidR="002D6190" w:rsidRPr="007952FD" w:rsidRDefault="007952FD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7952FD">
        <w:rPr>
          <w:sz w:val="22"/>
          <w:szCs w:val="22"/>
        </w:rPr>
        <w:t>non avere riportato condanne penali per reati contro la P.A.;</w:t>
      </w:r>
    </w:p>
    <w:p w14:paraId="769EA54B" w14:textId="77777777" w:rsidR="000D2D34" w:rsidRDefault="007952FD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7952FD">
        <w:rPr>
          <w:sz w:val="22"/>
          <w:szCs w:val="22"/>
        </w:rPr>
        <w:t>non aver ricevuto sanzioni disciplinari superiori al rimprovero verbale o scritto nel biennio antecedente il termine di scadenza per la presentazione della domanda di partecipazione alla procedura selettiva;</w:t>
      </w:r>
    </w:p>
    <w:p w14:paraId="3F381B44" w14:textId="692023B6" w:rsidR="002D6190" w:rsidRPr="000D2D34" w:rsidRDefault="000D2D34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0D2D34">
        <w:rPr>
          <w:sz w:val="22"/>
          <w:szCs w:val="22"/>
        </w:rPr>
        <w:t>essere in possesso dei seguenti requisiti:</w:t>
      </w:r>
      <w:r w:rsidRPr="000D2D34">
        <w:rPr>
          <w:sz w:val="22"/>
          <w:szCs w:val="22"/>
        </w:rPr>
        <w:t xml:space="preserve"> </w:t>
      </w:r>
      <w:r w:rsidRPr="000D2D34">
        <w:rPr>
          <w:i/>
          <w:sz w:val="22"/>
          <w:szCs w:val="22"/>
        </w:rPr>
        <w:t>(barrare la</w:t>
      </w:r>
      <w:r w:rsidR="002934E5">
        <w:rPr>
          <w:i/>
          <w:sz w:val="22"/>
          <w:szCs w:val="22"/>
        </w:rPr>
        <w:t xml:space="preserve"> </w:t>
      </w:r>
      <w:r w:rsidRPr="000D2D34">
        <w:rPr>
          <w:i/>
          <w:sz w:val="22"/>
          <w:szCs w:val="22"/>
        </w:rPr>
        <w:t>scelte di interesse)</w:t>
      </w:r>
    </w:p>
    <w:p w14:paraId="667AE4A1" w14:textId="1140C6F4" w:rsidR="002D6190" w:rsidRPr="00A9776D" w:rsidRDefault="002D6190" w:rsidP="000D2D34">
      <w:pPr>
        <w:pStyle w:val="NormaleWeb"/>
        <w:numPr>
          <w:ilvl w:val="1"/>
          <w:numId w:val="6"/>
        </w:numPr>
        <w:spacing w:before="0" w:beforeAutospacing="0" w:after="0" w:line="288" w:lineRule="auto"/>
        <w:ind w:left="850" w:hanging="425"/>
        <w:jc w:val="both"/>
        <w:rPr>
          <w:sz w:val="22"/>
          <w:szCs w:val="22"/>
        </w:rPr>
      </w:pPr>
      <w:r w:rsidRPr="00A9776D">
        <w:rPr>
          <w:sz w:val="22"/>
          <w:szCs w:val="22"/>
        </w:rPr>
        <w:lastRenderedPageBreak/>
        <w:t>diploma di laurea, laurea specialistica, laurea magistrale in ingegneria, architettura ed equipollenti, abilitazione all'esercizio della professionale di ingegnere o architetto e almeno 5 anni di esperienza maturata nell’area degli Istruttori con il profilo di “geometra” e/o nella corrispondente categoria del precedente sistema di classificazione;</w:t>
      </w:r>
    </w:p>
    <w:p w14:paraId="53741700" w14:textId="77777777" w:rsidR="002229C5" w:rsidRDefault="002229C5" w:rsidP="002229C5">
      <w:pPr>
        <w:pStyle w:val="NormaleWeb"/>
        <w:numPr>
          <w:ilvl w:val="0"/>
          <w:numId w:val="6"/>
        </w:numPr>
        <w:spacing w:before="0" w:beforeAutospacing="0" w:after="0" w:line="288" w:lineRule="auto"/>
        <w:jc w:val="both"/>
        <w:rPr>
          <w:rFonts w:cs="Arial"/>
          <w:sz w:val="22"/>
          <w:szCs w:val="22"/>
          <w:lang w:eastAsia="zh-CN"/>
        </w:rPr>
      </w:pPr>
      <w:r>
        <w:rPr>
          <w:sz w:val="22"/>
          <w:szCs w:val="22"/>
        </w:rPr>
        <w:t>diploma di scuola secondaria di secondo grado di geometra e abilitazione alla professione di geometra e almeno 10 anni di esperienza maturata nell’Area degli Istruttori con il profilo di “geometra” e/o nella corrispondente categoria del precedente sistema di classificazione;</w:t>
      </w:r>
    </w:p>
    <w:p w14:paraId="13A1E808" w14:textId="257A02D3" w:rsidR="002D6190" w:rsidRPr="00A9776D" w:rsidRDefault="002D6190" w:rsidP="002229C5">
      <w:pPr>
        <w:pStyle w:val="NormaleWeb"/>
        <w:spacing w:before="120" w:beforeAutospacing="0" w:after="0" w:line="288" w:lineRule="auto"/>
        <w:ind w:left="850"/>
        <w:jc w:val="both"/>
        <w:rPr>
          <w:sz w:val="22"/>
          <w:szCs w:val="22"/>
        </w:rPr>
      </w:pPr>
    </w:p>
    <w:p w14:paraId="189689C4" w14:textId="77777777" w:rsidR="00BE2513" w:rsidRPr="002F2F3C" w:rsidRDefault="00BE2513" w:rsidP="00BE2513">
      <w:pPr>
        <w:pStyle w:val="NormaleWeb"/>
        <w:keepNext/>
        <w:spacing w:before="120" w:beforeAutospacing="0" w:after="0" w:line="288" w:lineRule="auto"/>
        <w:ind w:left="360"/>
        <w:jc w:val="center"/>
        <w:rPr>
          <w:b/>
          <w:bCs/>
          <w:color w:val="000000"/>
          <w:sz w:val="22"/>
          <w:szCs w:val="22"/>
        </w:rPr>
      </w:pPr>
      <w:bookmarkStart w:id="1" w:name="Check1"/>
      <w:bookmarkEnd w:id="1"/>
      <w:r w:rsidRPr="002F2F3C">
        <w:rPr>
          <w:b/>
          <w:bCs/>
          <w:color w:val="000000"/>
          <w:sz w:val="22"/>
          <w:szCs w:val="22"/>
        </w:rPr>
        <w:t>DICHIARA</w:t>
      </w:r>
    </w:p>
    <w:p w14:paraId="3AAA6431" w14:textId="5470D1CD" w:rsidR="00BE2513" w:rsidRDefault="00164839" w:rsidP="00BE2513">
      <w:pPr>
        <w:pStyle w:val="NormaleWeb"/>
        <w:keepNext/>
        <w:spacing w:after="0" w:line="360" w:lineRule="auto"/>
        <w:ind w:left="360"/>
        <w:rPr>
          <w:color w:val="000000"/>
          <w:sz w:val="22"/>
          <w:szCs w:val="22"/>
        </w:rPr>
      </w:pPr>
      <w:r w:rsidRPr="00164839">
        <w:rPr>
          <w:b/>
          <w:bCs/>
          <w:color w:val="000000"/>
          <w:sz w:val="22"/>
          <w:szCs w:val="22"/>
        </w:rPr>
        <w:t>IL POSSESSO DEI REQUISITI DI VALUTAZIONE PREVISTI DALLA PROCEDURA</w:t>
      </w:r>
      <w:r w:rsidR="00BE2513">
        <w:rPr>
          <w:color w:val="000000"/>
          <w:sz w:val="22"/>
          <w:szCs w:val="22"/>
        </w:rPr>
        <w:t>:</w:t>
      </w:r>
    </w:p>
    <w:p w14:paraId="11DDA8A0" w14:textId="7E169104" w:rsidR="00164839" w:rsidRPr="00164839" w:rsidRDefault="00164839" w:rsidP="00164839">
      <w:pPr>
        <w:pStyle w:val="NormaleWeb"/>
        <w:numPr>
          <w:ilvl w:val="0"/>
          <w:numId w:val="9"/>
        </w:numPr>
        <w:spacing w:before="60" w:beforeAutospacing="0" w:after="0" w:line="288" w:lineRule="auto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Esperienza maturata nell’area di provenienza </w:t>
      </w:r>
    </w:p>
    <w:p w14:paraId="68ED92A9" w14:textId="5C890B43" w:rsidR="00336109" w:rsidRDefault="00164839" w:rsidP="00164839">
      <w:pPr>
        <w:pStyle w:val="NormaleWeb"/>
        <w:numPr>
          <w:ilvl w:val="0"/>
          <w:numId w:val="8"/>
        </w:numPr>
        <w:tabs>
          <w:tab w:val="clear" w:pos="720"/>
          <w:tab w:val="num" w:pos="426"/>
        </w:tabs>
        <w:spacing w:before="60" w:beforeAutospacing="0" w:after="0" w:line="288" w:lineRule="auto"/>
        <w:ind w:left="425" w:firstLine="1"/>
        <w:jc w:val="both"/>
        <w:rPr>
          <w:sz w:val="22"/>
          <w:szCs w:val="22"/>
        </w:rPr>
      </w:pPr>
      <w:r w:rsidRPr="00E73B18">
        <w:rPr>
          <w:sz w:val="22"/>
          <w:szCs w:val="22"/>
        </w:rPr>
        <w:t xml:space="preserve">di aver svolto servizio presso </w:t>
      </w:r>
      <w:r w:rsidR="00F63994">
        <w:rPr>
          <w:sz w:val="22"/>
          <w:szCs w:val="22"/>
        </w:rPr>
        <w:t xml:space="preserve">il comune di Manfredonia o </w:t>
      </w:r>
      <w:r w:rsidRPr="00E73B18">
        <w:rPr>
          <w:sz w:val="22"/>
          <w:szCs w:val="22"/>
        </w:rPr>
        <w:t>altre amministrazioni pubbliche di cui all’art. 1, comma 2 del D. Lgs. 165/2001, a tempo indeterminato e determinato, per il/i seguente/i periodo/i</w:t>
      </w:r>
      <w:r w:rsidR="00336109">
        <w:rPr>
          <w:sz w:val="22"/>
          <w:szCs w:val="22"/>
        </w:rPr>
        <w:t>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284"/>
        <w:gridCol w:w="2608"/>
        <w:gridCol w:w="2487"/>
        <w:gridCol w:w="2049"/>
      </w:tblGrid>
      <w:tr w:rsidR="00FD4223" w14:paraId="3A8BC811" w14:textId="6B6A33A5" w:rsidTr="00FD4223">
        <w:tc>
          <w:tcPr>
            <w:tcW w:w="2284" w:type="dxa"/>
          </w:tcPr>
          <w:p w14:paraId="5CEFE4B8" w14:textId="15B36DCB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Periodo dal ..al..</w:t>
            </w:r>
          </w:p>
        </w:tc>
        <w:tc>
          <w:tcPr>
            <w:tcW w:w="2608" w:type="dxa"/>
          </w:tcPr>
          <w:p w14:paraId="7A264F37" w14:textId="0F2B1AF9" w:rsidR="00FD4223" w:rsidRDefault="002F2F3C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D4223">
              <w:rPr>
                <w:sz w:val="22"/>
                <w:szCs w:val="22"/>
              </w:rPr>
              <w:t>mministrazione</w:t>
            </w:r>
          </w:p>
        </w:tc>
        <w:tc>
          <w:tcPr>
            <w:tcW w:w="2487" w:type="dxa"/>
          </w:tcPr>
          <w:p w14:paraId="2AB9F229" w14:textId="0C420AF5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Profilo professionale</w:t>
            </w:r>
          </w:p>
        </w:tc>
        <w:tc>
          <w:tcPr>
            <w:tcW w:w="2049" w:type="dxa"/>
          </w:tcPr>
          <w:p w14:paraId="644C42CA" w14:textId="4C3A297D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Categoria contrattuale di inquadramento (C</w:t>
            </w:r>
            <w:r w:rsidR="00E24D5D">
              <w:rPr>
                <w:sz w:val="22"/>
                <w:szCs w:val="22"/>
              </w:rPr>
              <w:t xml:space="preserve"> o equivalente)</w:t>
            </w:r>
          </w:p>
        </w:tc>
      </w:tr>
      <w:tr w:rsidR="00FD4223" w14:paraId="02C2274E" w14:textId="5CAB3757" w:rsidTr="00FD4223">
        <w:tc>
          <w:tcPr>
            <w:tcW w:w="2284" w:type="dxa"/>
          </w:tcPr>
          <w:p w14:paraId="1F86FE5B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14:paraId="18D8BC28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4DB70EDE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14:paraId="2F76FD64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</w:tr>
      <w:tr w:rsidR="00F63994" w14:paraId="239F86D7" w14:textId="77777777" w:rsidTr="00FD4223">
        <w:tc>
          <w:tcPr>
            <w:tcW w:w="2284" w:type="dxa"/>
          </w:tcPr>
          <w:p w14:paraId="638EA2FC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14:paraId="720F888B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58F62505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14:paraId="75F719A3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06BF3960" w14:textId="77777777" w:rsidR="00E24D5D" w:rsidRDefault="00E24D5D" w:rsidP="00E24D5D">
      <w:pPr>
        <w:pStyle w:val="NormaleWeb"/>
        <w:keepNext/>
        <w:spacing w:after="0" w:line="360" w:lineRule="auto"/>
        <w:ind w:left="720"/>
        <w:rPr>
          <w:b/>
          <w:bCs/>
          <w:color w:val="000000"/>
          <w:sz w:val="22"/>
          <w:szCs w:val="22"/>
        </w:rPr>
      </w:pPr>
    </w:p>
    <w:p w14:paraId="77B92106" w14:textId="77777777" w:rsidR="00E24D5D" w:rsidRDefault="00E24D5D">
      <w:pPr>
        <w:suppressAutoHyphens w:val="0"/>
        <w:spacing w:after="0"/>
        <w:rPr>
          <w:rFonts w:ascii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3BDC36E5" w14:textId="7108BFF5" w:rsidR="002946CC" w:rsidRPr="00545116" w:rsidRDefault="00FD4223" w:rsidP="00A9776D">
      <w:pPr>
        <w:pStyle w:val="NormaleWeb"/>
        <w:keepNext/>
        <w:numPr>
          <w:ilvl w:val="0"/>
          <w:numId w:val="9"/>
        </w:numPr>
        <w:spacing w:before="0" w:beforeAutospacing="0" w:after="0"/>
        <w:ind w:left="714" w:hanging="357"/>
        <w:jc w:val="both"/>
        <w:rPr>
          <w:color w:val="000000"/>
          <w:sz w:val="22"/>
          <w:szCs w:val="22"/>
        </w:rPr>
      </w:pPr>
      <w:r w:rsidRPr="00545116">
        <w:rPr>
          <w:b/>
          <w:bCs/>
          <w:color w:val="000000"/>
          <w:sz w:val="22"/>
          <w:szCs w:val="22"/>
        </w:rPr>
        <w:lastRenderedPageBreak/>
        <w:t xml:space="preserve">Titoli di studio </w:t>
      </w:r>
      <w:r w:rsidR="00BE2513" w:rsidRPr="00545116">
        <w:rPr>
          <w:rFonts w:eastAsia="Segoe UI Emoji"/>
          <w:color w:val="000000"/>
          <w:sz w:val="22"/>
          <w:szCs w:val="22"/>
        </w:rPr>
        <w:t>(</w:t>
      </w:r>
      <w:r w:rsidR="00BE2513" w:rsidRPr="00545116">
        <w:rPr>
          <w:rFonts w:eastAsia="Segoe UI Emoji"/>
          <w:i/>
          <w:iCs/>
          <w:color w:val="000000"/>
          <w:sz w:val="22"/>
          <w:szCs w:val="22"/>
        </w:rPr>
        <w:t>se in possesso di più di uno dei seguenti titoli inserire un ulteriore rigo in tabella con la corrispondente descrizione</w:t>
      </w:r>
      <w:r w:rsidR="00BE2513" w:rsidRPr="00545116">
        <w:rPr>
          <w:rFonts w:eastAsia="Segoe UI Emoji"/>
          <w:color w:val="000000"/>
          <w:sz w:val="22"/>
          <w:szCs w:val="22"/>
        </w:rPr>
        <w:t>)</w:t>
      </w:r>
    </w:p>
    <w:tbl>
      <w:tblPr>
        <w:tblpPr w:leftFromText="141" w:rightFromText="141" w:vertAnchor="text" w:horzAnchor="margin" w:tblpX="534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253"/>
      </w:tblGrid>
      <w:tr w:rsidR="00545116" w14:paraId="0583BE84" w14:textId="77777777" w:rsidTr="00545116">
        <w:trPr>
          <w:trHeight w:val="323"/>
        </w:trPr>
        <w:tc>
          <w:tcPr>
            <w:tcW w:w="4110" w:type="dxa"/>
          </w:tcPr>
          <w:p w14:paraId="6965E97E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5BB8256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</w:p>
        </w:tc>
      </w:tr>
      <w:tr w:rsidR="00545116" w14:paraId="7307EDEB" w14:textId="77777777" w:rsidTr="00545116">
        <w:trPr>
          <w:trHeight w:val="670"/>
        </w:trPr>
        <w:tc>
          <w:tcPr>
            <w:tcW w:w="4110" w:type="dxa"/>
          </w:tcPr>
          <w:p w14:paraId="2A3073F2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triennale (L) </w:t>
            </w:r>
          </w:p>
        </w:tc>
        <w:tc>
          <w:tcPr>
            <w:tcW w:w="4253" w:type="dxa"/>
          </w:tcPr>
          <w:p w14:paraId="1FDCC1EA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7E5511CF" w14:textId="77777777" w:rsidTr="00545116">
        <w:trPr>
          <w:trHeight w:val="1161"/>
        </w:trPr>
        <w:tc>
          <w:tcPr>
            <w:tcW w:w="4110" w:type="dxa"/>
          </w:tcPr>
          <w:p w14:paraId="123F4E41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Laurea (DL) del previgente </w:t>
            </w:r>
          </w:p>
          <w:p w14:paraId="21A9CD16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ordinamento universitario, laurea </w:t>
            </w:r>
          </w:p>
          <w:p w14:paraId="0A2D84AF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specialistica (LS) o </w:t>
            </w:r>
          </w:p>
          <w:p w14:paraId="0F47F030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magistrale (LM) </w:t>
            </w:r>
          </w:p>
          <w:p w14:paraId="55D62745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max 2 titoli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</w:tcPr>
          <w:p w14:paraId="13AD66FF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0D6D82D5" w14:textId="77777777" w:rsidTr="00545116">
        <w:trPr>
          <w:trHeight w:val="464"/>
        </w:trPr>
        <w:tc>
          <w:tcPr>
            <w:tcW w:w="4110" w:type="dxa"/>
          </w:tcPr>
          <w:p w14:paraId="209935DA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universitario di I livello (DM 270/2004) </w:t>
            </w:r>
          </w:p>
          <w:p w14:paraId="30B3A538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2 titoli) </w:t>
            </w:r>
          </w:p>
        </w:tc>
        <w:tc>
          <w:tcPr>
            <w:tcW w:w="4253" w:type="dxa"/>
          </w:tcPr>
          <w:p w14:paraId="76D61195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6BA6D834" w14:textId="77777777" w:rsidTr="00545116">
        <w:trPr>
          <w:trHeight w:val="721"/>
        </w:trPr>
        <w:tc>
          <w:tcPr>
            <w:tcW w:w="4110" w:type="dxa"/>
          </w:tcPr>
          <w:p w14:paraId="3D40E90A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universitario di II livello (DM 270/2004), </w:t>
            </w:r>
          </w:p>
        </w:tc>
        <w:tc>
          <w:tcPr>
            <w:tcW w:w="4253" w:type="dxa"/>
          </w:tcPr>
          <w:p w14:paraId="7E38FF4B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311B053A" w14:textId="77777777" w:rsidTr="00545116">
        <w:trPr>
          <w:trHeight w:val="320"/>
        </w:trPr>
        <w:tc>
          <w:tcPr>
            <w:tcW w:w="4110" w:type="dxa"/>
          </w:tcPr>
          <w:p w14:paraId="7AC13BBF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</w:t>
            </w:r>
          </w:p>
          <w:p w14:paraId="621E0E23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Specializzazione (DS) </w:t>
            </w:r>
          </w:p>
          <w:p w14:paraId="36114961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max 2 titoli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</w:tcPr>
          <w:p w14:paraId="5038E0F5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60218B47" w14:textId="77777777" w:rsidTr="00545116">
        <w:trPr>
          <w:trHeight w:val="320"/>
        </w:trPr>
        <w:tc>
          <w:tcPr>
            <w:tcW w:w="4110" w:type="dxa"/>
          </w:tcPr>
          <w:p w14:paraId="74A43CF6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Dottorato di ricerca (DR) </w:t>
            </w:r>
          </w:p>
          <w:p w14:paraId="5BC3A0BA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2 titoli) </w:t>
            </w:r>
          </w:p>
        </w:tc>
        <w:tc>
          <w:tcPr>
            <w:tcW w:w="4253" w:type="dxa"/>
          </w:tcPr>
          <w:p w14:paraId="7AF9E70B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</w:tbl>
    <w:p w14:paraId="2A1A60F4" w14:textId="77777777" w:rsidR="008B498F" w:rsidRPr="008B498F" w:rsidRDefault="008B498F" w:rsidP="008B498F">
      <w:pPr>
        <w:jc w:val="center"/>
        <w:rPr>
          <w:lang w:eastAsia="it-IT"/>
        </w:rPr>
      </w:pPr>
    </w:p>
    <w:p w14:paraId="044FF511" w14:textId="77777777" w:rsidR="00545116" w:rsidRPr="00545116" w:rsidRDefault="00545116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42E7F567" w14:textId="77777777" w:rsidR="00545116" w:rsidRPr="00545116" w:rsidRDefault="00545116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5EAC0344" w14:textId="77777777" w:rsidR="00545116" w:rsidRDefault="00545116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634F7B60" w14:textId="77777777" w:rsidR="00A9776D" w:rsidRPr="00545116" w:rsidRDefault="00A9776D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597307FC" w14:textId="2FF3AF35" w:rsidR="00DE55AD" w:rsidRPr="00F63994" w:rsidRDefault="00F63994" w:rsidP="00F63994">
      <w:pPr>
        <w:pStyle w:val="NormaleWeb"/>
        <w:keepNext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>
        <w:rPr>
          <w:b/>
          <w:bCs/>
          <w:sz w:val="23"/>
          <w:szCs w:val="23"/>
        </w:rPr>
        <w:t>Competenze professionali</w:t>
      </w:r>
    </w:p>
    <w:tbl>
      <w:tblPr>
        <w:tblStyle w:val="Grigliatabella"/>
        <w:tblW w:w="10154" w:type="dxa"/>
        <w:tblInd w:w="137" w:type="dxa"/>
        <w:tblLook w:val="04A0" w:firstRow="1" w:lastRow="0" w:firstColumn="1" w:lastColumn="0" w:noHBand="0" w:noVBand="1"/>
      </w:tblPr>
      <w:tblGrid>
        <w:gridCol w:w="2497"/>
        <w:gridCol w:w="2562"/>
        <w:gridCol w:w="5095"/>
      </w:tblGrid>
      <w:tr w:rsidR="00F63994" w:rsidRPr="00402C7A" w14:paraId="770AD07F" w14:textId="77777777" w:rsidTr="00A9776D">
        <w:trPr>
          <w:trHeight w:val="35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1110" w14:textId="65BF36B0" w:rsidR="00F63994" w:rsidRPr="00F63994" w:rsidRDefault="00F63994" w:rsidP="00A9776D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u w:val="none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AF3" w14:textId="4638D7C0" w:rsidR="00F63994" w:rsidRPr="00402C7A" w:rsidRDefault="00AE0651" w:rsidP="00A9776D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Dati da comunicare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696" w14:textId="77777777" w:rsidR="00F63994" w:rsidRPr="00402C7A" w:rsidRDefault="00F63994" w:rsidP="00A9776D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2C7A">
              <w:rPr>
                <w:rFonts w:ascii="Times New Roman" w:hAnsi="Times New Roman" w:cs="Times New Roman"/>
                <w:smallCaps/>
                <w:sz w:val="20"/>
                <w:szCs w:val="20"/>
              </w:rPr>
              <w:t>note</w:t>
            </w:r>
          </w:p>
        </w:tc>
      </w:tr>
      <w:tr w:rsidR="00F63994" w:rsidRPr="00932BDE" w14:paraId="0BF2DE11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8754" w14:textId="55EDF0F9" w:rsidR="00F63994" w:rsidRPr="00F63994" w:rsidRDefault="00F63994" w:rsidP="00A9776D">
            <w:pPr>
              <w:pStyle w:val="Titolo3"/>
              <w:tabs>
                <w:tab w:val="clear" w:pos="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Corsi di formazione attinenti al profilo professionale per il quale si concorre (corso di almeno 50 ore di formazione)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90A2" w14:textId="3C2C90E1" w:rsidR="00F63994" w:rsidRPr="005F398A" w:rsidRDefault="008305F0" w:rsidP="00A9776D">
            <w:pPr>
              <w:pStyle w:val="Titolo3"/>
              <w:tabs>
                <w:tab w:val="clear" w:pos="0"/>
              </w:tabs>
              <w:spacing w:after="0" w:line="240" w:lineRule="auto"/>
              <w:ind w:left="60" w:right="18"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Titolo</w:t>
            </w:r>
            <w:r w:rsidR="00AA5C46"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del  corso/soggetto promotore del corso/data conseguimento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1FDB" w14:textId="10B7D9AD" w:rsidR="00F63994" w:rsidRPr="00FB02B2" w:rsidRDefault="00F63994" w:rsidP="00A9776D">
            <w:pPr>
              <w:pStyle w:val="Titolo3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valutati solo i corsi svolti negli ultimi 5 anni dalla</w:t>
            </w:r>
            <w:r w:rsidR="00A9776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data di scadenza dell’avviso</w:t>
            </w:r>
          </w:p>
        </w:tc>
      </w:tr>
      <w:tr w:rsidR="00F63994" w:rsidRPr="00932BDE" w14:paraId="70B6CBE7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DCCD" w14:textId="0BC7A543" w:rsidR="00F63994" w:rsidRPr="00F63994" w:rsidRDefault="00F63994" w:rsidP="00A9776D">
            <w:pPr>
              <w:pStyle w:val="Titolo3"/>
              <w:tabs>
                <w:tab w:val="clear" w:pos="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Specifiche certificazioni relative al possesso di competenze digitali (es. ECDL)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777" w14:textId="53BE4E7E" w:rsidR="00F63994" w:rsidRPr="00597C3A" w:rsidRDefault="005F398A" w:rsidP="00A9776D">
            <w:pPr>
              <w:pStyle w:val="Titolo3"/>
              <w:tabs>
                <w:tab w:val="clear" w:pos="0"/>
              </w:tabs>
              <w:spacing w:after="0" w:line="240" w:lineRule="auto"/>
              <w:ind w:left="60" w:right="18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</w:t>
            </w:r>
            <w:r w:rsidR="00597C3A"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data conseguimento</w:t>
            </w: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DEBE" w14:textId="77777777" w:rsidR="00F63994" w:rsidRPr="00FB02B2" w:rsidRDefault="00F63994" w:rsidP="00A9776D">
            <w:pPr>
              <w:pStyle w:val="Titolo3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</w:tr>
      <w:tr w:rsidR="00F63994" w:rsidRPr="00932BDE" w14:paraId="658D4F3F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ED24" w14:textId="32ADB760" w:rsidR="00F63994" w:rsidRPr="00F63994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Docenze attinenti al profilo professionale oggetto di selezione presso istituti pubblici o paritari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35E3" w14:textId="48FF47BE" w:rsidR="00F63994" w:rsidRPr="00932BDE" w:rsidRDefault="00AA5C46" w:rsidP="00A9776D">
            <w:pPr>
              <w:pStyle w:val="Titolo3"/>
              <w:tabs>
                <w:tab w:val="clear" w:pos="0"/>
              </w:tabs>
              <w:spacing w:after="0" w:line="240" w:lineRule="auto"/>
              <w:ind w:left="60" w:right="18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Istituto scolastico/materia </w:t>
            </w:r>
            <w:r w:rsid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della </w:t>
            </w:r>
            <w:r w:rsidRP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docenza/durata dal….al….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567" w14:textId="60534D79" w:rsidR="00F63994" w:rsidRPr="00FB02B2" w:rsidRDefault="00F63994" w:rsidP="00A9776D">
            <w:pPr>
              <w:pStyle w:val="Titolo3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valutate quelle svolte negli ultimi 5 anni dalla data</w:t>
            </w:r>
            <w:r w:rsidR="00A9776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di scadenza dell’avviso</w:t>
            </w:r>
          </w:p>
        </w:tc>
      </w:tr>
      <w:tr w:rsidR="00F63994" w:rsidRPr="00932BDE" w14:paraId="3A5A16C0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7E2B" w14:textId="08F05700" w:rsidR="00F63994" w:rsidRPr="00AA5C46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Incarichi rivestiti con atto formale inerenti a procedimenti complessi caratterizzati </w:t>
            </w:r>
            <w:r w:rsid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</w:t>
            </w: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all’assunzione di elevate responsabilità.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314D" w14:textId="4A316BDA" w:rsidR="00F63994" w:rsidRPr="00932BDE" w:rsidRDefault="00323D8E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7EC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Specificare</w:t>
            </w:r>
            <w:r w:rsidRPr="00323D8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tipologia dell’incarico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8F5" w14:textId="27A93156" w:rsidR="00F63994" w:rsidRPr="00FB02B2" w:rsidRDefault="00F63994" w:rsidP="00A9776D">
            <w:pPr>
              <w:pStyle w:val="Titolo3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valutati solo quelli svolte negli ultimi 5 anni dalla</w:t>
            </w:r>
            <w:r w:rsidR="00A9776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data di scadenza dell’avviso</w:t>
            </w:r>
          </w:p>
        </w:tc>
      </w:tr>
      <w:tr w:rsidR="00F63994" w:rsidRPr="00932BDE" w14:paraId="1A47A754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A2FC" w14:textId="77777777" w:rsidR="00F63994" w:rsidRPr="00F63994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Certificazione lingua inglese</w:t>
            </w:r>
          </w:p>
          <w:p w14:paraId="64A47237" w14:textId="77777777" w:rsidR="00F63994" w:rsidRPr="00AA5C46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(max 1 certificazione)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8F10" w14:textId="02AD69AB" w:rsidR="00F63994" w:rsidRPr="00AA5C46" w:rsidRDefault="00AA5C46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 data conseguimento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livello conseguito B1- B2 C1- C2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663" w14:textId="77777777" w:rsidR="00F63994" w:rsidRPr="00FB02B2" w:rsidRDefault="00F63994" w:rsidP="00A9776D">
            <w:pPr>
              <w:pStyle w:val="Titolo3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</w:tr>
      <w:tr w:rsidR="00F63994" w:rsidRPr="00932BDE" w14:paraId="5F0FA7A1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926A" w14:textId="3F966D6A" w:rsidR="00F63994" w:rsidRPr="00F63994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Abilitazione ad albi professionali (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se non previsto come requisito d’accesso</w:t>
            </w: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)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C32E" w14:textId="2E3DDFE9" w:rsidR="00F63994" w:rsidRPr="00AA5C46" w:rsidRDefault="00AA5C46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 data conseguimento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C60" w14:textId="77777777" w:rsidR="00F63994" w:rsidRPr="00FB02B2" w:rsidRDefault="00F63994" w:rsidP="00A9776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63994" w:rsidRPr="00932BDE" w14:paraId="48325675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B3A3" w14:textId="77777777" w:rsidR="00F63994" w:rsidRPr="00F63994" w:rsidRDefault="00F63994" w:rsidP="00A9776D">
            <w:pPr>
              <w:pStyle w:val="Titolo3"/>
              <w:tabs>
                <w:tab w:val="clear" w:pos="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Idoneità a concorsi attinenti ad area pari o superiori a quella per cui si concorre 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(max 4 idoneità)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CD7" w14:textId="20A614D1" w:rsidR="00F63994" w:rsidRPr="00AA5C46" w:rsidRDefault="00AA5C46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Amministrazione pubblica/estremi atto approvazione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graduatoria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/CCNL di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riferimento/area di inquadramento/profilo professionale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422" w14:textId="77777777" w:rsidR="00F63994" w:rsidRPr="00FB02B2" w:rsidRDefault="00F63994" w:rsidP="00A9776D">
            <w:pPr>
              <w:spacing w:after="0"/>
              <w:rPr>
                <w:bCs/>
                <w:sz w:val="20"/>
                <w:szCs w:val="20"/>
              </w:rPr>
            </w:pPr>
            <w:r w:rsidRPr="00FB02B2">
              <w:rPr>
                <w:bCs/>
                <w:sz w:val="20"/>
                <w:szCs w:val="20"/>
              </w:rPr>
              <w:t>Saranno valutati solo quelle attinenti a graduatorie vigenti</w:t>
            </w:r>
          </w:p>
        </w:tc>
      </w:tr>
    </w:tbl>
    <w:p w14:paraId="5477072B" w14:textId="77777777" w:rsidR="007952FD" w:rsidRPr="00E73B18" w:rsidRDefault="007952FD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19488074"/>
      <w:bookmarkEnd w:id="2"/>
    </w:p>
    <w:p w14:paraId="2587A926" w14:textId="77777777" w:rsidR="0004636C" w:rsidRDefault="0004636C" w:rsidP="0004636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Richiede che ogni comunicazione relativa alla procedura sia inviata al seguente indirizzo con valore di notifica fatte comunque salve le pubblicazioni con effetto di notifica come previsto dall’avviso di selezione:………………………..(indicare email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opp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PEC)</w:t>
      </w:r>
    </w:p>
    <w:p w14:paraId="27ECD9AE" w14:textId="77777777" w:rsidR="0004636C" w:rsidRDefault="0004636C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5AEDC3" w14:textId="6C3E2A62" w:rsidR="00447847" w:rsidRPr="004E30EC" w:rsidRDefault="00447847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30EC">
        <w:rPr>
          <w:rFonts w:ascii="Times New Roman" w:hAnsi="Times New Roman" w:cs="Times New Roman"/>
          <w:sz w:val="22"/>
          <w:szCs w:val="22"/>
        </w:rP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14:paraId="5210B198" w14:textId="77777777" w:rsidR="00447847" w:rsidRDefault="00447847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30EC">
        <w:rPr>
          <w:rFonts w:ascii="Times New Roman" w:hAnsi="Times New Roman" w:cs="Times New Roman"/>
          <w:sz w:val="22"/>
          <w:szCs w:val="22"/>
        </w:rPr>
        <w:t xml:space="preserve">Le comunicazioni relative alla </w:t>
      </w:r>
      <w:r>
        <w:rPr>
          <w:rFonts w:ascii="Times New Roman" w:hAnsi="Times New Roman" w:cs="Times New Roman"/>
          <w:sz w:val="22"/>
          <w:szCs w:val="22"/>
        </w:rPr>
        <w:t xml:space="preserve">presente </w:t>
      </w:r>
      <w:r w:rsidRPr="004E30EC">
        <w:rPr>
          <w:rFonts w:ascii="Times New Roman" w:hAnsi="Times New Roman" w:cs="Times New Roman"/>
          <w:sz w:val="22"/>
          <w:szCs w:val="22"/>
        </w:rPr>
        <w:t xml:space="preserve">selezione interna </w:t>
      </w:r>
      <w:r>
        <w:rPr>
          <w:rFonts w:ascii="Times New Roman" w:hAnsi="Times New Roman" w:cs="Times New Roman"/>
          <w:sz w:val="22"/>
          <w:szCs w:val="22"/>
        </w:rPr>
        <w:t xml:space="preserve">saranno pubblicate nella sezione “amministrazione trasparente – bandi di concorso” del sito internet istituzionale indentificando il candidato con il numero di acquisizione della presente domanda al protocollo generale.    </w:t>
      </w:r>
    </w:p>
    <w:p w14:paraId="6579EAD5" w14:textId="77777777" w:rsidR="00447847" w:rsidRPr="00E73B18" w:rsidRDefault="00447847" w:rsidP="00447847">
      <w:pPr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 xml:space="preserve">Lì, _______________                                                      </w:t>
      </w:r>
      <w:r w:rsidRPr="00E73B18">
        <w:rPr>
          <w:rFonts w:ascii="Times New Roman" w:hAnsi="Times New Roman" w:cs="Times New Roman"/>
          <w:sz w:val="22"/>
          <w:szCs w:val="22"/>
        </w:rPr>
        <w:tab/>
      </w:r>
      <w:r w:rsidRPr="00E73B18">
        <w:rPr>
          <w:rFonts w:ascii="Times New Roman" w:hAnsi="Times New Roman" w:cs="Times New Roman"/>
          <w:sz w:val="22"/>
          <w:szCs w:val="22"/>
        </w:rPr>
        <w:softHyphen/>
        <w:t xml:space="preserve">                          </w:t>
      </w:r>
    </w:p>
    <w:p w14:paraId="1132ECAF" w14:textId="77777777" w:rsidR="00594B27" w:rsidRPr="00E73B18" w:rsidRDefault="00594B27" w:rsidP="00FC28A8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>FIRMA</w:t>
      </w:r>
    </w:p>
    <w:p w14:paraId="69AEC05A" w14:textId="77777777" w:rsidR="00FB424B" w:rsidRPr="00E73B18" w:rsidRDefault="00594B27" w:rsidP="00FC28A8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>________________________</w:t>
      </w:r>
    </w:p>
    <w:sectPr w:rsidR="00FB424B" w:rsidRPr="00E73B1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28A8E" w14:textId="77777777" w:rsidR="00E474E9" w:rsidRDefault="00E474E9">
      <w:pPr>
        <w:spacing w:after="0"/>
      </w:pPr>
      <w:r>
        <w:separator/>
      </w:r>
    </w:p>
  </w:endnote>
  <w:endnote w:type="continuationSeparator" w:id="0">
    <w:p w14:paraId="34E638BA" w14:textId="77777777" w:rsidR="00E474E9" w:rsidRDefault="00E4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fficinaSansStd-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891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4DDF4B5" w14:textId="5DBDA091" w:rsidR="00EE6E6B" w:rsidRPr="00A9776D" w:rsidRDefault="00EE6E6B">
        <w:pPr>
          <w:pStyle w:val="Pidipagin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A9776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9776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9776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03B09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A9776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0F8AF757" w14:textId="77777777" w:rsidR="00EE6E6B" w:rsidRDefault="00EE6E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38514" w14:textId="77777777" w:rsidR="00E474E9" w:rsidRDefault="00E474E9">
      <w:pPr>
        <w:spacing w:after="0"/>
      </w:pPr>
      <w:r>
        <w:separator/>
      </w:r>
    </w:p>
  </w:footnote>
  <w:footnote w:type="continuationSeparator" w:id="0">
    <w:p w14:paraId="1B763112" w14:textId="77777777" w:rsidR="00E474E9" w:rsidRDefault="00E474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71914" w14:textId="77777777" w:rsidR="0095527F" w:rsidRDefault="00E86E5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0645B3" wp14:editId="40ACBE77">
          <wp:extent cx="461645" cy="7194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E9F2E6" w14:textId="77777777" w:rsidR="0095527F" w:rsidRDefault="0095527F">
    <w:pPr>
      <w:pStyle w:val="Intestazione"/>
      <w:jc w:val="center"/>
    </w:pPr>
  </w:p>
  <w:p w14:paraId="39184B34" w14:textId="77777777" w:rsidR="0095527F" w:rsidRDefault="0095527F">
    <w:pPr>
      <w:pStyle w:val="Pidipagina"/>
      <w:spacing w:line="360" w:lineRule="auto"/>
      <w:jc w:val="center"/>
      <w:rPr>
        <w:rFonts w:ascii="Arial" w:hAnsi="Arial" w:cs="Arial"/>
        <w:b/>
        <w:color w:val="132A5C"/>
        <w:sz w:val="16"/>
        <w:szCs w:val="16"/>
      </w:rPr>
    </w:pPr>
    <w:r>
      <w:rPr>
        <w:rFonts w:ascii="Arial" w:hAnsi="Arial" w:cs="Arial"/>
        <w:color w:val="132A5C"/>
        <w:sz w:val="28"/>
        <w:szCs w:val="28"/>
      </w:rPr>
      <w:t>CITTÀ DI MANFREDONIA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13DE564B"/>
    <w:multiLevelType w:val="hybridMultilevel"/>
    <w:tmpl w:val="039CD9B8"/>
    <w:lvl w:ilvl="0" w:tplc="89EA3D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2742E"/>
    <w:multiLevelType w:val="hybridMultilevel"/>
    <w:tmpl w:val="463CD1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97B3E"/>
    <w:multiLevelType w:val="hybridMultilevel"/>
    <w:tmpl w:val="80A24E6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C47DFE"/>
    <w:multiLevelType w:val="multilevel"/>
    <w:tmpl w:val="499C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D3FB4"/>
    <w:multiLevelType w:val="hybridMultilevel"/>
    <w:tmpl w:val="4B74252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0B91C1B"/>
    <w:multiLevelType w:val="multilevel"/>
    <w:tmpl w:val="636E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12D0F"/>
    <w:multiLevelType w:val="multilevel"/>
    <w:tmpl w:val="C730050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E19FD"/>
    <w:multiLevelType w:val="multilevel"/>
    <w:tmpl w:val="499C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05685"/>
    <w:multiLevelType w:val="hybridMultilevel"/>
    <w:tmpl w:val="D6A40A38"/>
    <w:lvl w:ilvl="0" w:tplc="6BA86A12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93E36A0">
      <w:numFmt w:val="bullet"/>
      <w:lvlText w:val="•"/>
      <w:lvlJc w:val="left"/>
      <w:pPr>
        <w:ind w:left="1218" w:hanging="257"/>
      </w:pPr>
      <w:rPr>
        <w:lang w:val="it-IT" w:eastAsia="en-US" w:bidi="ar-SA"/>
      </w:rPr>
    </w:lvl>
    <w:lvl w:ilvl="2" w:tplc="059EE312">
      <w:numFmt w:val="bullet"/>
      <w:lvlText w:val="•"/>
      <w:lvlJc w:val="left"/>
      <w:pPr>
        <w:ind w:left="2196" w:hanging="257"/>
      </w:pPr>
      <w:rPr>
        <w:lang w:val="it-IT" w:eastAsia="en-US" w:bidi="ar-SA"/>
      </w:rPr>
    </w:lvl>
    <w:lvl w:ilvl="3" w:tplc="C02CFA1C">
      <w:numFmt w:val="bullet"/>
      <w:lvlText w:val="•"/>
      <w:lvlJc w:val="left"/>
      <w:pPr>
        <w:ind w:left="3174" w:hanging="257"/>
      </w:pPr>
      <w:rPr>
        <w:lang w:val="it-IT" w:eastAsia="en-US" w:bidi="ar-SA"/>
      </w:rPr>
    </w:lvl>
    <w:lvl w:ilvl="4" w:tplc="B6E4EFDE">
      <w:numFmt w:val="bullet"/>
      <w:lvlText w:val="•"/>
      <w:lvlJc w:val="left"/>
      <w:pPr>
        <w:ind w:left="4152" w:hanging="257"/>
      </w:pPr>
      <w:rPr>
        <w:lang w:val="it-IT" w:eastAsia="en-US" w:bidi="ar-SA"/>
      </w:rPr>
    </w:lvl>
    <w:lvl w:ilvl="5" w:tplc="B50C00E6">
      <w:numFmt w:val="bullet"/>
      <w:lvlText w:val="•"/>
      <w:lvlJc w:val="left"/>
      <w:pPr>
        <w:ind w:left="5130" w:hanging="257"/>
      </w:pPr>
      <w:rPr>
        <w:lang w:val="it-IT" w:eastAsia="en-US" w:bidi="ar-SA"/>
      </w:rPr>
    </w:lvl>
    <w:lvl w:ilvl="6" w:tplc="C08C3AA8">
      <w:numFmt w:val="bullet"/>
      <w:lvlText w:val="•"/>
      <w:lvlJc w:val="left"/>
      <w:pPr>
        <w:ind w:left="6108" w:hanging="257"/>
      </w:pPr>
      <w:rPr>
        <w:lang w:val="it-IT" w:eastAsia="en-US" w:bidi="ar-SA"/>
      </w:rPr>
    </w:lvl>
    <w:lvl w:ilvl="7" w:tplc="CB4EFE10">
      <w:numFmt w:val="bullet"/>
      <w:lvlText w:val="•"/>
      <w:lvlJc w:val="left"/>
      <w:pPr>
        <w:ind w:left="7086" w:hanging="257"/>
      </w:pPr>
      <w:rPr>
        <w:lang w:val="it-IT" w:eastAsia="en-US" w:bidi="ar-SA"/>
      </w:rPr>
    </w:lvl>
    <w:lvl w:ilvl="8" w:tplc="396EA698">
      <w:numFmt w:val="bullet"/>
      <w:lvlText w:val="•"/>
      <w:lvlJc w:val="left"/>
      <w:pPr>
        <w:ind w:left="8064" w:hanging="257"/>
      </w:pPr>
      <w:rPr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9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93"/>
    <w:rsid w:val="00000127"/>
    <w:rsid w:val="0000698E"/>
    <w:rsid w:val="0004636C"/>
    <w:rsid w:val="0005560D"/>
    <w:rsid w:val="000809FC"/>
    <w:rsid w:val="000D2D34"/>
    <w:rsid w:val="000F23F3"/>
    <w:rsid w:val="00115670"/>
    <w:rsid w:val="001352CB"/>
    <w:rsid w:val="00142F27"/>
    <w:rsid w:val="00162F59"/>
    <w:rsid w:val="00164839"/>
    <w:rsid w:val="00195B93"/>
    <w:rsid w:val="0019707A"/>
    <w:rsid w:val="001A6CCF"/>
    <w:rsid w:val="001C2AAA"/>
    <w:rsid w:val="001D4FC7"/>
    <w:rsid w:val="002225F7"/>
    <w:rsid w:val="002229C5"/>
    <w:rsid w:val="002917DA"/>
    <w:rsid w:val="002934E5"/>
    <w:rsid w:val="002946CC"/>
    <w:rsid w:val="002B5582"/>
    <w:rsid w:val="002C2E80"/>
    <w:rsid w:val="002D6190"/>
    <w:rsid w:val="002E3628"/>
    <w:rsid w:val="002F2F3C"/>
    <w:rsid w:val="002F6B71"/>
    <w:rsid w:val="0030046A"/>
    <w:rsid w:val="00323D8E"/>
    <w:rsid w:val="00334DEA"/>
    <w:rsid w:val="00336109"/>
    <w:rsid w:val="00344174"/>
    <w:rsid w:val="003A0559"/>
    <w:rsid w:val="003A568F"/>
    <w:rsid w:val="003B1FD9"/>
    <w:rsid w:val="003F1CB0"/>
    <w:rsid w:val="003F6ED1"/>
    <w:rsid w:val="00403B09"/>
    <w:rsid w:val="00416D86"/>
    <w:rsid w:val="0042294E"/>
    <w:rsid w:val="00447847"/>
    <w:rsid w:val="00461B17"/>
    <w:rsid w:val="004D140C"/>
    <w:rsid w:val="004F10FF"/>
    <w:rsid w:val="00537481"/>
    <w:rsid w:val="00540290"/>
    <w:rsid w:val="00545116"/>
    <w:rsid w:val="00564876"/>
    <w:rsid w:val="00594622"/>
    <w:rsid w:val="00594B27"/>
    <w:rsid w:val="00597C3A"/>
    <w:rsid w:val="005A5E1A"/>
    <w:rsid w:val="005B1023"/>
    <w:rsid w:val="005C18DB"/>
    <w:rsid w:val="005C3673"/>
    <w:rsid w:val="005F398A"/>
    <w:rsid w:val="0066386C"/>
    <w:rsid w:val="00697C93"/>
    <w:rsid w:val="00704C7D"/>
    <w:rsid w:val="00712D72"/>
    <w:rsid w:val="00750DF2"/>
    <w:rsid w:val="00776E00"/>
    <w:rsid w:val="00784366"/>
    <w:rsid w:val="007952FD"/>
    <w:rsid w:val="007A5905"/>
    <w:rsid w:val="007C3E36"/>
    <w:rsid w:val="00813077"/>
    <w:rsid w:val="00813FDC"/>
    <w:rsid w:val="00817CB4"/>
    <w:rsid w:val="0082402F"/>
    <w:rsid w:val="008305F0"/>
    <w:rsid w:val="008B498F"/>
    <w:rsid w:val="008B7F64"/>
    <w:rsid w:val="00916787"/>
    <w:rsid w:val="00931BF7"/>
    <w:rsid w:val="00950F4C"/>
    <w:rsid w:val="0095527F"/>
    <w:rsid w:val="009771C2"/>
    <w:rsid w:val="009A2908"/>
    <w:rsid w:val="009B33F2"/>
    <w:rsid w:val="009C5C8A"/>
    <w:rsid w:val="009D6FA2"/>
    <w:rsid w:val="009E264E"/>
    <w:rsid w:val="00A073DC"/>
    <w:rsid w:val="00A27D4C"/>
    <w:rsid w:val="00A31F5B"/>
    <w:rsid w:val="00A5052C"/>
    <w:rsid w:val="00A9776D"/>
    <w:rsid w:val="00AA5C46"/>
    <w:rsid w:val="00AC24EE"/>
    <w:rsid w:val="00AC7557"/>
    <w:rsid w:val="00AE0651"/>
    <w:rsid w:val="00B258B1"/>
    <w:rsid w:val="00B57D7E"/>
    <w:rsid w:val="00B67641"/>
    <w:rsid w:val="00B70E38"/>
    <w:rsid w:val="00B75A40"/>
    <w:rsid w:val="00BE2513"/>
    <w:rsid w:val="00CA1634"/>
    <w:rsid w:val="00CA7225"/>
    <w:rsid w:val="00D02A05"/>
    <w:rsid w:val="00D073C4"/>
    <w:rsid w:val="00D25043"/>
    <w:rsid w:val="00D40718"/>
    <w:rsid w:val="00D47140"/>
    <w:rsid w:val="00D6613B"/>
    <w:rsid w:val="00D7626F"/>
    <w:rsid w:val="00D92E12"/>
    <w:rsid w:val="00D963E5"/>
    <w:rsid w:val="00D96F60"/>
    <w:rsid w:val="00DA75CE"/>
    <w:rsid w:val="00DB730F"/>
    <w:rsid w:val="00DE55AD"/>
    <w:rsid w:val="00E05969"/>
    <w:rsid w:val="00E1024C"/>
    <w:rsid w:val="00E15E58"/>
    <w:rsid w:val="00E24D5D"/>
    <w:rsid w:val="00E27EC6"/>
    <w:rsid w:val="00E4532E"/>
    <w:rsid w:val="00E474E9"/>
    <w:rsid w:val="00E73B18"/>
    <w:rsid w:val="00E86E58"/>
    <w:rsid w:val="00EA4372"/>
    <w:rsid w:val="00EC0ED6"/>
    <w:rsid w:val="00EC1A4D"/>
    <w:rsid w:val="00EE5189"/>
    <w:rsid w:val="00EE6E6B"/>
    <w:rsid w:val="00F27BFC"/>
    <w:rsid w:val="00F4466E"/>
    <w:rsid w:val="00F45CF6"/>
    <w:rsid w:val="00F63994"/>
    <w:rsid w:val="00F81E38"/>
    <w:rsid w:val="00FB02B2"/>
    <w:rsid w:val="00FB424B"/>
    <w:rsid w:val="00FC185F"/>
    <w:rsid w:val="00FC28A8"/>
    <w:rsid w:val="00FC56D8"/>
    <w:rsid w:val="00FC7A17"/>
    <w:rsid w:val="00FD2D69"/>
    <w:rsid w:val="00FD4223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77D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 w:cs="Cambria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80" w:lineRule="auto"/>
      <w:jc w:val="right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Carpredefinitoparagrafo1">
    <w:name w:val="Car. predefinito paragrafo1"/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0"/>
      <w:jc w:val="both"/>
    </w:pPr>
    <w:rPr>
      <w:rFonts w:ascii="Times New Roman" w:hAnsi="Times New Roman" w:cs="Times New Roman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itt">
    <w:name w:val="Città"/>
    <w:next w:val="Normale"/>
    <w:pPr>
      <w:widowControl w:val="0"/>
      <w:suppressAutoHyphens/>
      <w:autoSpaceDE w:val="0"/>
      <w:spacing w:line="288" w:lineRule="auto"/>
      <w:textAlignment w:val="center"/>
    </w:pPr>
    <w:rPr>
      <w:rFonts w:ascii="OfficinaSansStd-Bold" w:hAnsi="OfficinaSansStd-Bold" w:cs="OfficinaSansStd-Bold"/>
      <w:b/>
      <w:bCs/>
      <w:color w:val="FFCB00"/>
      <w:sz w:val="26"/>
      <w:szCs w:val="26"/>
      <w:lang w:eastAsia="zh-CN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  <w:spacing w:after="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spacing w:after="0"/>
      <w:jc w:val="center"/>
    </w:pPr>
    <w:rPr>
      <w:rFonts w:ascii="Times New Roman" w:hAnsi="Times New Roman" w:cs="Times New Roman"/>
      <w:b/>
      <w:bCs/>
      <w:sz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813FDC"/>
    <w:pPr>
      <w:suppressAutoHyphens w:val="0"/>
      <w:ind w:left="1134" w:hanging="1134"/>
    </w:pPr>
    <w:rPr>
      <w:rFonts w:cs="Arial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13FDC"/>
    <w:rPr>
      <w:rFonts w:ascii="Cambria" w:hAnsi="Cambria" w:cs="Cambria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F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19707A"/>
    <w:rPr>
      <w:rFonts w:ascii="Times New Roman" w:hAnsi="Times New Roman" w:cs="Times New Roman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2D6190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258B1"/>
    <w:pPr>
      <w:ind w:left="720"/>
      <w:contextualSpacing/>
    </w:pPr>
  </w:style>
  <w:style w:type="paragraph" w:customStyle="1" w:styleId="Default">
    <w:name w:val="Default"/>
    <w:rsid w:val="00FE76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 w:cs="Cambria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80" w:lineRule="auto"/>
      <w:jc w:val="right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Carpredefinitoparagrafo1">
    <w:name w:val="Car. predefinito paragrafo1"/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0"/>
      <w:jc w:val="both"/>
    </w:pPr>
    <w:rPr>
      <w:rFonts w:ascii="Times New Roman" w:hAnsi="Times New Roman" w:cs="Times New Roman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itt">
    <w:name w:val="Città"/>
    <w:next w:val="Normale"/>
    <w:pPr>
      <w:widowControl w:val="0"/>
      <w:suppressAutoHyphens/>
      <w:autoSpaceDE w:val="0"/>
      <w:spacing w:line="288" w:lineRule="auto"/>
      <w:textAlignment w:val="center"/>
    </w:pPr>
    <w:rPr>
      <w:rFonts w:ascii="OfficinaSansStd-Bold" w:hAnsi="OfficinaSansStd-Bold" w:cs="OfficinaSansStd-Bold"/>
      <w:b/>
      <w:bCs/>
      <w:color w:val="FFCB00"/>
      <w:sz w:val="26"/>
      <w:szCs w:val="26"/>
      <w:lang w:eastAsia="zh-CN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  <w:spacing w:after="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spacing w:after="0"/>
      <w:jc w:val="center"/>
    </w:pPr>
    <w:rPr>
      <w:rFonts w:ascii="Times New Roman" w:hAnsi="Times New Roman" w:cs="Times New Roman"/>
      <w:b/>
      <w:bCs/>
      <w:sz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813FDC"/>
    <w:pPr>
      <w:suppressAutoHyphens w:val="0"/>
      <w:ind w:left="1134" w:hanging="1134"/>
    </w:pPr>
    <w:rPr>
      <w:rFonts w:cs="Arial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13FDC"/>
    <w:rPr>
      <w:rFonts w:ascii="Cambria" w:hAnsi="Cambria" w:cs="Cambria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F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19707A"/>
    <w:rPr>
      <w:rFonts w:ascii="Times New Roman" w:hAnsi="Times New Roman" w:cs="Times New Roman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2D6190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258B1"/>
    <w:pPr>
      <w:ind w:left="720"/>
      <w:contextualSpacing/>
    </w:pPr>
  </w:style>
  <w:style w:type="paragraph" w:customStyle="1" w:styleId="Default">
    <w:name w:val="Default"/>
    <w:rsid w:val="00FE76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0500-9C0F-4D90-A3F1-99DC634F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tanky tanky</dc:creator>
  <cp:lastModifiedBy>Fin</cp:lastModifiedBy>
  <cp:revision>53</cp:revision>
  <cp:lastPrinted>2024-06-21T08:29:00Z</cp:lastPrinted>
  <dcterms:created xsi:type="dcterms:W3CDTF">2024-06-21T08:00:00Z</dcterms:created>
  <dcterms:modified xsi:type="dcterms:W3CDTF">2024-06-21T12:59:00Z</dcterms:modified>
</cp:coreProperties>
</file>